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88EF" w14:textId="2CCCC8E7" w:rsidR="00D71ED9" w:rsidRDefault="00D71ED9" w:rsidP="00D71ED9">
      <w:pPr>
        <w:snapToGrid w:val="0"/>
        <w:rPr>
          <w:rFonts w:ascii="微軟正黑體" w:eastAsia="微軟正黑體" w:hAnsi="微軟正黑體" w:cs="新細明體"/>
          <w:b/>
          <w:bCs/>
          <w:color w:val="000000"/>
        </w:rPr>
      </w:pPr>
      <w:r w:rsidRPr="00D71ED9">
        <w:rPr>
          <w:rFonts w:ascii="微軟正黑體" w:eastAsia="微軟正黑體" w:hAnsi="微軟正黑體" w:cs="新細明體" w:hint="eastAsia"/>
          <w:b/>
          <w:bCs/>
          <w:color w:val="000000"/>
        </w:rPr>
        <w:t>若您欲與本院進行研發技術合作，請您留下寶貴的資訊，我們將</w:t>
      </w:r>
      <w:r>
        <w:rPr>
          <w:rFonts w:ascii="微軟正黑體" w:eastAsia="微軟正黑體" w:hAnsi="微軟正黑體" w:cs="新細明體" w:hint="eastAsia"/>
          <w:b/>
          <w:bCs/>
          <w:color w:val="000000"/>
        </w:rPr>
        <w:t>指派專人</w:t>
      </w:r>
      <w:r w:rsidRPr="00D71ED9">
        <w:rPr>
          <w:rFonts w:ascii="微軟正黑體" w:eastAsia="微軟正黑體" w:hAnsi="微軟正黑體" w:cs="新細明體" w:hint="eastAsia"/>
          <w:b/>
          <w:bCs/>
          <w:color w:val="000000"/>
        </w:rPr>
        <w:t>盡速與您聯絡</w:t>
      </w:r>
    </w:p>
    <w:p w14:paraId="6CF5F026" w14:textId="77777777" w:rsidR="00D71ED9" w:rsidRDefault="00D71ED9" w:rsidP="00D71ED9">
      <w:pPr>
        <w:snapToGrid w:val="0"/>
        <w:rPr>
          <w:rFonts w:ascii="微軟正黑體" w:eastAsia="微軟正黑體" w:hAnsi="微軟正黑體" w:cs="新細明體" w:hint="eastAsia"/>
          <w:b/>
          <w:bCs/>
          <w:color w:val="000000"/>
        </w:rPr>
      </w:pPr>
    </w:p>
    <w:p w14:paraId="157FFEB8" w14:textId="68A10FDF" w:rsidR="00D71ED9" w:rsidRPr="00D71ED9" w:rsidRDefault="00D71ED9" w:rsidP="00D71ED9">
      <w:pPr>
        <w:snapToGrid w:val="0"/>
        <w:rPr>
          <w:rFonts w:ascii="微軟正黑體" w:eastAsia="微軟正黑體" w:hAnsi="微軟正黑體" w:hint="eastAsia"/>
        </w:rPr>
      </w:pPr>
      <w:r w:rsidRPr="00D71ED9">
        <w:rPr>
          <w:rFonts w:ascii="微軟正黑體" w:eastAsia="微軟正黑體" w:hAnsi="微軟正黑體" w:hint="eastAsia"/>
        </w:rPr>
        <w:t>請您將</w:t>
      </w:r>
      <w:r>
        <w:rPr>
          <w:rFonts w:ascii="微軟正黑體" w:eastAsia="微軟正黑體" w:hAnsi="微軟正黑體" w:hint="eastAsia"/>
        </w:rPr>
        <w:t>此表格</w:t>
      </w:r>
      <w:r w:rsidRPr="00D71ED9">
        <w:rPr>
          <w:rFonts w:ascii="微軟正黑體" w:eastAsia="微軟正黑體" w:hAnsi="微軟正黑體" w:hint="eastAsia"/>
        </w:rPr>
        <w:t>寄到</w:t>
      </w:r>
      <w:r>
        <w:rPr>
          <w:rFonts w:ascii="微軟正黑體" w:eastAsia="微軟正黑體" w:hAnsi="微軟正黑體" w:hint="eastAsia"/>
        </w:rPr>
        <w:t xml:space="preserve"> </w:t>
      </w:r>
      <w:hyperlink r:id="rId5" w:history="1">
        <w:r w:rsidRPr="00C93241">
          <w:rPr>
            <w:rStyle w:val="af"/>
            <w:rFonts w:ascii="微軟正黑體" w:eastAsia="微軟正黑體" w:hAnsi="微軟正黑體" w:hint="eastAsia"/>
          </w:rPr>
          <w:t>chttl@cht.com.tw</w:t>
        </w:r>
      </w:hyperlink>
      <w:r>
        <w:rPr>
          <w:rFonts w:ascii="微軟正黑體" w:eastAsia="微軟正黑體" w:hAnsi="微軟正黑體" w:hint="eastAsia"/>
        </w:rPr>
        <w:t xml:space="preserve"> </w:t>
      </w:r>
    </w:p>
    <w:p w14:paraId="7A3FA786" w14:textId="77777777" w:rsidR="00D71ED9" w:rsidRPr="00D71ED9" w:rsidRDefault="00D71ED9" w:rsidP="00D71ED9">
      <w:pPr>
        <w:snapToGrid w:val="0"/>
        <w:rPr>
          <w:rFonts w:ascii="微軟正黑體" w:eastAsia="微軟正黑體" w:hAnsi="微軟正黑體" w:hint="eastAsia"/>
          <w:b/>
          <w:bCs/>
        </w:rPr>
      </w:pPr>
    </w:p>
    <w:tbl>
      <w:tblPr>
        <w:tblStyle w:val="ae"/>
        <w:tblW w:w="9075" w:type="dxa"/>
        <w:tblLook w:val="04A0" w:firstRow="1" w:lastRow="0" w:firstColumn="1" w:lastColumn="0" w:noHBand="0" w:noVBand="1"/>
      </w:tblPr>
      <w:tblGrid>
        <w:gridCol w:w="1838"/>
        <w:gridCol w:w="2410"/>
        <w:gridCol w:w="4827"/>
      </w:tblGrid>
      <w:tr w:rsidR="00D71ED9" w:rsidRPr="00D71ED9" w14:paraId="4A201F67" w14:textId="77777777" w:rsidTr="00D71ED9">
        <w:trPr>
          <w:trHeight w:val="393"/>
        </w:trPr>
        <w:tc>
          <w:tcPr>
            <w:tcW w:w="1838" w:type="dxa"/>
            <w:vMerge w:val="restart"/>
            <w:shd w:val="clear" w:color="auto" w:fill="CAEDFB" w:themeFill="accent4" w:themeFillTint="33"/>
            <w:noWrap/>
            <w:hideMark/>
          </w:tcPr>
          <w:p w14:paraId="226DEADE" w14:textId="77777777" w:rsidR="00D71ED9" w:rsidRDefault="00D71ED9" w:rsidP="00D71ED9">
            <w:pPr>
              <w:snapToGrid w:val="0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一、</w:t>
            </w:r>
          </w:p>
          <w:p w14:paraId="546A0FF9" w14:textId="25F0D025" w:rsidR="00D71ED9" w:rsidRPr="00D71ED9" w:rsidRDefault="00D71ED9" w:rsidP="00D71ED9">
            <w:pPr>
              <w:snapToGrid w:val="0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欲合作領域</w:t>
            </w:r>
          </w:p>
        </w:tc>
        <w:tc>
          <w:tcPr>
            <w:tcW w:w="2410" w:type="dxa"/>
            <w:shd w:val="clear" w:color="auto" w:fill="CAEDFB" w:themeFill="accent4" w:themeFillTint="33"/>
            <w:noWrap/>
            <w:hideMark/>
          </w:tcPr>
          <w:p w14:paraId="03F3A4FB" w14:textId="596200ED" w:rsidR="00D71ED9" w:rsidRPr="00D71ED9" w:rsidRDefault="00D71ED9" w:rsidP="00D71ED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項目</w:t>
            </w:r>
          </w:p>
        </w:tc>
        <w:tc>
          <w:tcPr>
            <w:tcW w:w="4827" w:type="dxa"/>
            <w:shd w:val="clear" w:color="auto" w:fill="CAEDFB" w:themeFill="accent4" w:themeFillTint="33"/>
            <w:noWrap/>
            <w:hideMark/>
          </w:tcPr>
          <w:p w14:paraId="350CE0FD" w14:textId="1CF1C781" w:rsidR="00D71ED9" w:rsidRPr="00D71ED9" w:rsidRDefault="00D71ED9" w:rsidP="00D71ED9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請您勾選</w:t>
            </w:r>
          </w:p>
        </w:tc>
      </w:tr>
      <w:tr w:rsidR="00D71ED9" w:rsidRPr="00D71ED9" w14:paraId="6A82F30B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4D6195EC" w14:textId="20351151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</w:pPr>
          </w:p>
        </w:tc>
        <w:tc>
          <w:tcPr>
            <w:tcW w:w="2410" w:type="dxa"/>
            <w:noWrap/>
            <w:hideMark/>
          </w:tcPr>
          <w:p w14:paraId="33C160F7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固網寬頻</w:t>
            </w:r>
          </w:p>
        </w:tc>
        <w:tc>
          <w:tcPr>
            <w:tcW w:w="4827" w:type="dxa"/>
            <w:noWrap/>
            <w:hideMark/>
          </w:tcPr>
          <w:p w14:paraId="1CB1C298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531F2FE6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3CB2E52E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360EFD0A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行動寬頻</w:t>
            </w:r>
          </w:p>
        </w:tc>
        <w:tc>
          <w:tcPr>
            <w:tcW w:w="4827" w:type="dxa"/>
            <w:noWrap/>
            <w:hideMark/>
          </w:tcPr>
          <w:p w14:paraId="780E2E9D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740F6904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6E7D75ED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5E21EA19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營運管理</w:t>
            </w:r>
          </w:p>
        </w:tc>
        <w:tc>
          <w:tcPr>
            <w:tcW w:w="4827" w:type="dxa"/>
            <w:noWrap/>
            <w:hideMark/>
          </w:tcPr>
          <w:p w14:paraId="561EBB97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064F0E97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0E3CC481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4C4B3AB1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雲端運算</w:t>
            </w:r>
          </w:p>
        </w:tc>
        <w:tc>
          <w:tcPr>
            <w:tcW w:w="4827" w:type="dxa"/>
            <w:noWrap/>
            <w:hideMark/>
          </w:tcPr>
          <w:p w14:paraId="7D176A1E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5CE9699F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21EF7CEA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7B97F07A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數位創新</w:t>
            </w:r>
          </w:p>
        </w:tc>
        <w:tc>
          <w:tcPr>
            <w:tcW w:w="4827" w:type="dxa"/>
            <w:noWrap/>
            <w:hideMark/>
          </w:tcPr>
          <w:p w14:paraId="0EF15F80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09B4892D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0185D47A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06350C63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智慧聯網</w:t>
            </w:r>
          </w:p>
        </w:tc>
        <w:tc>
          <w:tcPr>
            <w:tcW w:w="4827" w:type="dxa"/>
            <w:noWrap/>
            <w:hideMark/>
          </w:tcPr>
          <w:p w14:paraId="3C28F10E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6381ABCE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6DFF4AD4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75E68BCB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人工智慧</w:t>
            </w:r>
          </w:p>
        </w:tc>
        <w:tc>
          <w:tcPr>
            <w:tcW w:w="4827" w:type="dxa"/>
            <w:noWrap/>
            <w:hideMark/>
          </w:tcPr>
          <w:p w14:paraId="288DD06D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6EAB49EC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00A8DF3F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69892C75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資通安全</w:t>
            </w:r>
          </w:p>
        </w:tc>
        <w:tc>
          <w:tcPr>
            <w:tcW w:w="4827" w:type="dxa"/>
            <w:noWrap/>
            <w:hideMark/>
          </w:tcPr>
          <w:p w14:paraId="4E7B63AA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24B7729F" w14:textId="77777777" w:rsidTr="00D71ED9">
        <w:trPr>
          <w:trHeight w:val="393"/>
        </w:trPr>
        <w:tc>
          <w:tcPr>
            <w:tcW w:w="1838" w:type="dxa"/>
            <w:vMerge w:val="restart"/>
            <w:shd w:val="clear" w:color="auto" w:fill="CAEDFB" w:themeFill="accent4" w:themeFillTint="33"/>
            <w:noWrap/>
            <w:hideMark/>
          </w:tcPr>
          <w:p w14:paraId="50A7A343" w14:textId="77777777" w:rsidR="00D71ED9" w:rsidRDefault="00D71ED9" w:rsidP="00D71ED9">
            <w:pPr>
              <w:snapToGrid w:val="0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二、</w:t>
            </w:r>
          </w:p>
          <w:p w14:paraId="216A56B2" w14:textId="1ED0F083" w:rsidR="00D71ED9" w:rsidRPr="00D71ED9" w:rsidRDefault="00D71ED9" w:rsidP="00D71ED9">
            <w:pPr>
              <w:snapToGrid w:val="0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 w:rsidRPr="00D71ED9"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您的聯絡資訊</w:t>
            </w:r>
          </w:p>
        </w:tc>
        <w:tc>
          <w:tcPr>
            <w:tcW w:w="2410" w:type="dxa"/>
            <w:shd w:val="clear" w:color="auto" w:fill="CAEDFB" w:themeFill="accent4" w:themeFillTint="33"/>
            <w:noWrap/>
            <w:hideMark/>
          </w:tcPr>
          <w:p w14:paraId="078CB72B" w14:textId="60B9115C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D71ED9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項目</w:t>
            </w:r>
          </w:p>
        </w:tc>
        <w:tc>
          <w:tcPr>
            <w:tcW w:w="4827" w:type="dxa"/>
            <w:shd w:val="clear" w:color="auto" w:fill="CAEDFB" w:themeFill="accent4" w:themeFillTint="33"/>
            <w:noWrap/>
            <w:hideMark/>
          </w:tcPr>
          <w:p w14:paraId="3C5BB18E" w14:textId="7E5E5478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內容</w:t>
            </w:r>
          </w:p>
        </w:tc>
      </w:tr>
      <w:tr w:rsidR="00D71ED9" w:rsidRPr="00D71ED9" w14:paraId="16D26D5A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2CB51607" w14:textId="39E7DED0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  <w:tc>
          <w:tcPr>
            <w:tcW w:w="2410" w:type="dxa"/>
            <w:noWrap/>
            <w:hideMark/>
          </w:tcPr>
          <w:p w14:paraId="3A1AE355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公司/機關名稱</w:t>
            </w:r>
          </w:p>
        </w:tc>
        <w:tc>
          <w:tcPr>
            <w:tcW w:w="4827" w:type="dxa"/>
            <w:noWrap/>
            <w:hideMark/>
          </w:tcPr>
          <w:p w14:paraId="34901716" w14:textId="6B49B180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35CA73A8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21B9DEAD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  <w:tc>
          <w:tcPr>
            <w:tcW w:w="2410" w:type="dxa"/>
            <w:noWrap/>
            <w:hideMark/>
          </w:tcPr>
          <w:p w14:paraId="72A06989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公司/機關統一編號</w:t>
            </w:r>
          </w:p>
        </w:tc>
        <w:tc>
          <w:tcPr>
            <w:tcW w:w="4827" w:type="dxa"/>
            <w:noWrap/>
            <w:hideMark/>
          </w:tcPr>
          <w:p w14:paraId="0EFDB30B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3BD51EF2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32C3B286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18A484E4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所屬部門</w:t>
            </w:r>
          </w:p>
        </w:tc>
        <w:tc>
          <w:tcPr>
            <w:tcW w:w="4827" w:type="dxa"/>
            <w:noWrap/>
            <w:hideMark/>
          </w:tcPr>
          <w:p w14:paraId="7A8AD9DE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150064CA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7A110925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7A98CB78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聯絡人姓名</w:t>
            </w:r>
          </w:p>
        </w:tc>
        <w:tc>
          <w:tcPr>
            <w:tcW w:w="4827" w:type="dxa"/>
            <w:noWrap/>
            <w:hideMark/>
          </w:tcPr>
          <w:p w14:paraId="52C2C4B0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1AD40AE3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4B274C7C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3DAE063E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聯絡人手機</w:t>
            </w:r>
          </w:p>
        </w:tc>
        <w:tc>
          <w:tcPr>
            <w:tcW w:w="4827" w:type="dxa"/>
            <w:noWrap/>
            <w:hideMark/>
          </w:tcPr>
          <w:p w14:paraId="58324027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5792FED6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53B25D76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7CB85E24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聯絡人辦公室電話</w:t>
            </w:r>
          </w:p>
        </w:tc>
        <w:tc>
          <w:tcPr>
            <w:tcW w:w="4827" w:type="dxa"/>
            <w:noWrap/>
            <w:hideMark/>
          </w:tcPr>
          <w:p w14:paraId="480088F5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1AB3AC90" w14:textId="77777777" w:rsidTr="00D71ED9">
        <w:trPr>
          <w:trHeight w:val="393"/>
        </w:trPr>
        <w:tc>
          <w:tcPr>
            <w:tcW w:w="1838" w:type="dxa"/>
            <w:vMerge/>
            <w:shd w:val="clear" w:color="auto" w:fill="CAEDFB" w:themeFill="accent4" w:themeFillTint="33"/>
            <w:noWrap/>
            <w:hideMark/>
          </w:tcPr>
          <w:p w14:paraId="3D473DCC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711A7DB8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聯絡人email</w:t>
            </w:r>
          </w:p>
        </w:tc>
        <w:tc>
          <w:tcPr>
            <w:tcW w:w="4827" w:type="dxa"/>
            <w:noWrap/>
            <w:hideMark/>
          </w:tcPr>
          <w:p w14:paraId="2055E80B" w14:textId="7777777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65F1B4C1" w14:textId="77777777" w:rsidTr="00D71ED9">
        <w:trPr>
          <w:trHeight w:val="393"/>
        </w:trPr>
        <w:tc>
          <w:tcPr>
            <w:tcW w:w="9075" w:type="dxa"/>
            <w:gridSpan w:val="3"/>
            <w:shd w:val="clear" w:color="auto" w:fill="CAEDFB" w:themeFill="accent4" w:themeFillTint="33"/>
            <w:noWrap/>
            <w:hideMark/>
          </w:tcPr>
          <w:p w14:paraId="41228FC1" w14:textId="428CB378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三、</w:t>
            </w:r>
            <w:r w:rsidRPr="00D71ED9"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請以</w:t>
            </w:r>
            <w:r w:rsidRPr="00D71ED9"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100字</w:t>
            </w:r>
            <w:r w:rsidRPr="00D71ED9"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概述您的合作需求</w:t>
            </w:r>
          </w:p>
        </w:tc>
      </w:tr>
      <w:tr w:rsidR="00D71ED9" w:rsidRPr="00D71ED9" w14:paraId="21675D3D" w14:textId="77777777" w:rsidTr="00CD78F7">
        <w:trPr>
          <w:trHeight w:val="1649"/>
        </w:trPr>
        <w:tc>
          <w:tcPr>
            <w:tcW w:w="9075" w:type="dxa"/>
            <w:gridSpan w:val="3"/>
            <w:noWrap/>
            <w:hideMark/>
          </w:tcPr>
          <w:p w14:paraId="54CEED03" w14:textId="281013A7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</w:p>
        </w:tc>
      </w:tr>
      <w:tr w:rsidR="00D71ED9" w:rsidRPr="00D71ED9" w14:paraId="25D46891" w14:textId="77777777" w:rsidTr="007E25F4">
        <w:trPr>
          <w:trHeight w:val="393"/>
        </w:trPr>
        <w:tc>
          <w:tcPr>
            <w:tcW w:w="9075" w:type="dxa"/>
            <w:gridSpan w:val="3"/>
            <w:noWrap/>
            <w:hideMark/>
          </w:tcPr>
          <w:p w14:paraId="0AFDEB64" w14:textId="379D4F32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若您是欲申購本集團的產品，請</w:t>
            </w: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 xml:space="preserve">至本集團客服中心諮詢 </w:t>
            </w:r>
            <w:hyperlink r:id="rId6" w:history="1">
              <w:r w:rsidRPr="00D71ED9">
                <w:rPr>
                  <w:rStyle w:val="af"/>
                  <w:rFonts w:ascii="微軟正黑體" w:eastAsia="微軟正黑體" w:hAnsi="微軟正黑體" w:cs="新細明體" w:hint="eastAsia"/>
                </w:rPr>
                <w:t>https://www.cht.com.tw/zh-tw/home/cht/service/call-line</w:t>
              </w:r>
            </w:hyperlink>
          </w:p>
          <w:p w14:paraId="56833CC9" w14:textId="77777777" w:rsid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</w:rPr>
              <w:t>或電話撥打123</w:t>
            </w:r>
          </w:p>
          <w:p w14:paraId="623EFF48" w14:textId="356DF600" w:rsidR="00D71ED9" w:rsidRPr="00D71ED9" w:rsidRDefault="00D71ED9" w:rsidP="00D71ED9">
            <w:pPr>
              <w:widowControl/>
              <w:snapToGrid w:val="0"/>
              <w:rPr>
                <w:rFonts w:ascii="微軟正黑體" w:eastAsia="微軟正黑體" w:hAnsi="微軟正黑體" w:cs="新細明體" w:hint="eastAsia"/>
                <w:color w:val="000000"/>
              </w:rPr>
            </w:pPr>
            <w:r w:rsidRPr="00D71ED9">
              <w:rPr>
                <w:rFonts w:ascii="微軟正黑體" w:eastAsia="微軟正黑體" w:hAnsi="微軟正黑體" w:cs="新細明體" w:hint="eastAsia"/>
                <w:color w:val="000000"/>
              </w:rPr>
              <w:t>將有專人為您服務</w:t>
            </w:r>
          </w:p>
        </w:tc>
      </w:tr>
    </w:tbl>
    <w:p w14:paraId="6571002A" w14:textId="77777777" w:rsidR="00D71ED9" w:rsidRPr="00D71ED9" w:rsidRDefault="00D71ED9" w:rsidP="00D71ED9">
      <w:pPr>
        <w:snapToGrid w:val="0"/>
        <w:rPr>
          <w:rFonts w:ascii="微軟正黑體" w:eastAsia="微軟正黑體" w:hAnsi="微軟正黑體"/>
        </w:rPr>
      </w:pPr>
    </w:p>
    <w:p w14:paraId="16EA7016" w14:textId="77777777" w:rsidR="00D71ED9" w:rsidRPr="00D71ED9" w:rsidRDefault="00D71ED9" w:rsidP="00D71ED9">
      <w:pPr>
        <w:snapToGrid w:val="0"/>
        <w:rPr>
          <w:rFonts w:ascii="微軟正黑體" w:eastAsia="微軟正黑體" w:hAnsi="微軟正黑體" w:hint="eastAsia"/>
        </w:rPr>
      </w:pPr>
    </w:p>
    <w:sectPr w:rsidR="00D71ED9" w:rsidRPr="00D71E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D9"/>
    <w:rsid w:val="00152C25"/>
    <w:rsid w:val="00230403"/>
    <w:rsid w:val="00232275"/>
    <w:rsid w:val="0025241B"/>
    <w:rsid w:val="00322E04"/>
    <w:rsid w:val="00456491"/>
    <w:rsid w:val="0047474F"/>
    <w:rsid w:val="004B7495"/>
    <w:rsid w:val="004F4466"/>
    <w:rsid w:val="00541CAC"/>
    <w:rsid w:val="00551162"/>
    <w:rsid w:val="00654F13"/>
    <w:rsid w:val="006B5B6E"/>
    <w:rsid w:val="007B678A"/>
    <w:rsid w:val="007E7973"/>
    <w:rsid w:val="009079B4"/>
    <w:rsid w:val="00975605"/>
    <w:rsid w:val="009E0A97"/>
    <w:rsid w:val="00A150CF"/>
    <w:rsid w:val="00B71ED6"/>
    <w:rsid w:val="00C83621"/>
    <w:rsid w:val="00D610BD"/>
    <w:rsid w:val="00D71ED9"/>
    <w:rsid w:val="00DA644F"/>
    <w:rsid w:val="00E12D8B"/>
    <w:rsid w:val="00E56F43"/>
    <w:rsid w:val="00F464CC"/>
    <w:rsid w:val="00F800B3"/>
    <w:rsid w:val="00F8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5BC9"/>
  <w15:chartTrackingRefBased/>
  <w15:docId w15:val="{F3AE41B4-7688-4C29-9536-38ECC75C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21"/>
    <w:pPr>
      <w:widowControl w:val="0"/>
    </w:pPr>
    <w:rPr>
      <w:rFonts w:ascii="Candara" w:hAnsi="Candara" w:cs="Candara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1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D9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ED9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E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E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ED9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ED9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ED9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621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71ED9"/>
    <w:rPr>
      <w:rFonts w:asciiTheme="majorHAnsi" w:eastAsiaTheme="majorEastAsia" w:hAnsiTheme="majorHAnsi" w:cstheme="majorBidi"/>
      <w:color w:val="0F4761" w:themeColor="accent1" w:themeShade="BF"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71ED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71ED9"/>
    <w:rPr>
      <w:rFonts w:eastAsiaTheme="majorEastAsia" w:cstheme="majorBidi"/>
      <w:color w:val="0F4761" w:themeColor="accent1" w:themeShade="BF"/>
      <w:kern w:val="0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71ED9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71ED9"/>
    <w:rPr>
      <w:rFonts w:eastAsiaTheme="majorEastAsia" w:cstheme="majorBidi"/>
      <w:color w:val="0F4761" w:themeColor="accent1" w:themeShade="BF"/>
      <w:kern w:val="0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D71ED9"/>
    <w:rPr>
      <w:rFonts w:eastAsiaTheme="majorEastAsia" w:cstheme="majorBidi"/>
      <w:color w:val="595959" w:themeColor="text1" w:themeTint="A6"/>
      <w:kern w:val="0"/>
      <w:szCs w:val="24"/>
    </w:rPr>
  </w:style>
  <w:style w:type="character" w:customStyle="1" w:styleId="70">
    <w:name w:val="標題 7 字元"/>
    <w:basedOn w:val="a0"/>
    <w:link w:val="7"/>
    <w:uiPriority w:val="9"/>
    <w:semiHidden/>
    <w:rsid w:val="00D71ED9"/>
    <w:rPr>
      <w:rFonts w:eastAsiaTheme="majorEastAsia" w:cstheme="majorBidi"/>
      <w:color w:val="595959" w:themeColor="text1" w:themeTint="A6"/>
      <w:kern w:val="0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D71ED9"/>
    <w:rPr>
      <w:rFonts w:eastAsiaTheme="majorEastAsia" w:cstheme="majorBidi"/>
      <w:color w:val="272727" w:themeColor="text1" w:themeTint="D8"/>
      <w:kern w:val="0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D71ED9"/>
    <w:rPr>
      <w:rFonts w:eastAsiaTheme="majorEastAsia" w:cstheme="majorBidi"/>
      <w:color w:val="272727" w:themeColor="text1" w:themeTint="D8"/>
      <w:kern w:val="0"/>
      <w:szCs w:val="24"/>
    </w:rPr>
  </w:style>
  <w:style w:type="paragraph" w:styleId="a4">
    <w:name w:val="Title"/>
    <w:basedOn w:val="a"/>
    <w:next w:val="a"/>
    <w:link w:val="a5"/>
    <w:uiPriority w:val="10"/>
    <w:qFormat/>
    <w:rsid w:val="00D71E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D71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71E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D71ED9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71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D71ED9"/>
    <w:rPr>
      <w:rFonts w:ascii="Candara" w:hAnsi="Candara" w:cs="Candara"/>
      <w:i/>
      <w:iCs/>
      <w:color w:val="404040" w:themeColor="text1" w:themeTint="BF"/>
      <w:kern w:val="0"/>
      <w:szCs w:val="24"/>
    </w:rPr>
  </w:style>
  <w:style w:type="character" w:styleId="aa">
    <w:name w:val="Intense Emphasis"/>
    <w:basedOn w:val="a0"/>
    <w:uiPriority w:val="21"/>
    <w:qFormat/>
    <w:rsid w:val="00D71E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71ED9"/>
    <w:rPr>
      <w:rFonts w:ascii="Candara" w:hAnsi="Candara" w:cs="Candara"/>
      <w:i/>
      <w:iCs/>
      <w:color w:val="0F4761" w:themeColor="accent1" w:themeShade="BF"/>
      <w:kern w:val="0"/>
      <w:szCs w:val="24"/>
    </w:rPr>
  </w:style>
  <w:style w:type="character" w:styleId="ad">
    <w:name w:val="Intense Reference"/>
    <w:basedOn w:val="a0"/>
    <w:uiPriority w:val="32"/>
    <w:qFormat/>
    <w:rsid w:val="00D71ED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71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71ED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71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t.com.tw/zh-tw/home/cht/service/call-line" TargetMode="External"/><Relationship Id="rId5" Type="http://schemas.openxmlformats.org/officeDocument/2006/relationships/hyperlink" Target="mailto:chttl@cht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D902-71BB-4F8B-8012-8146C9DD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周品瑄</dc:creator>
  <cp:keywords/>
  <dc:description/>
  <cp:lastModifiedBy>周品瑄</cp:lastModifiedBy>
  <cp:revision>1</cp:revision>
  <dcterms:created xsi:type="dcterms:W3CDTF">2024-05-23T08:27:00Z</dcterms:created>
  <dcterms:modified xsi:type="dcterms:W3CDTF">2024-05-23T08:36:00Z</dcterms:modified>
</cp:coreProperties>
</file>